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A41" w:rsidRPr="007C542B" w:rsidRDefault="007C542B" w:rsidP="007C542B">
      <w:pPr>
        <w:jc w:val="center"/>
        <w:rPr>
          <w:b/>
          <w:sz w:val="28"/>
          <w:szCs w:val="28"/>
        </w:rPr>
      </w:pPr>
      <w:bookmarkStart w:id="0" w:name="_GoBack"/>
      <w:bookmarkEnd w:id="0"/>
      <w:r w:rsidRPr="007C542B">
        <w:rPr>
          <w:b/>
          <w:sz w:val="28"/>
          <w:szCs w:val="28"/>
        </w:rPr>
        <w:t>4.1</w:t>
      </w:r>
    </w:p>
    <w:p w:rsidR="007C542B" w:rsidRDefault="007C542B" w:rsidP="007C542B">
      <w:pPr>
        <w:jc w:val="center"/>
        <w:rPr>
          <w:b/>
          <w:sz w:val="28"/>
          <w:szCs w:val="28"/>
        </w:rPr>
      </w:pPr>
      <w:r w:rsidRPr="007C542B">
        <w:rPr>
          <w:b/>
          <w:sz w:val="28"/>
          <w:szCs w:val="28"/>
        </w:rPr>
        <w:t>Functions</w:t>
      </w:r>
    </w:p>
    <w:p w:rsidR="007C542B" w:rsidRDefault="007C542B" w:rsidP="007C542B">
      <w:pPr>
        <w:rPr>
          <w:b/>
          <w:sz w:val="24"/>
          <w:szCs w:val="24"/>
        </w:rPr>
      </w:pPr>
    </w:p>
    <w:p w:rsidR="007C542B" w:rsidRDefault="007C542B" w:rsidP="007C542B">
      <w:pPr>
        <w:rPr>
          <w:b/>
          <w:sz w:val="24"/>
          <w:szCs w:val="24"/>
        </w:rPr>
      </w:pPr>
      <w:proofErr w:type="gramStart"/>
      <w:r>
        <w:rPr>
          <w:b/>
          <w:sz w:val="24"/>
          <w:szCs w:val="24"/>
        </w:rPr>
        <w:t>Name  _</w:t>
      </w:r>
      <w:proofErr w:type="gramEnd"/>
      <w:r>
        <w:rPr>
          <w:b/>
          <w:sz w:val="24"/>
          <w:szCs w:val="24"/>
        </w:rPr>
        <w:t>___________________________________________  Date  ________________  Period __________</w:t>
      </w:r>
    </w:p>
    <w:p w:rsidR="007C542B" w:rsidRDefault="007C542B" w:rsidP="007C542B">
      <w:pPr>
        <w:rPr>
          <w:b/>
          <w:sz w:val="24"/>
          <w:szCs w:val="24"/>
        </w:rPr>
      </w:pPr>
      <w:r>
        <w:rPr>
          <w:b/>
          <w:sz w:val="24"/>
          <w:szCs w:val="24"/>
        </w:rPr>
        <w:t>Determine whether the formula determines y as a function of x.  If not, explain why not.</w:t>
      </w:r>
    </w:p>
    <w:p w:rsidR="00007973" w:rsidRDefault="007C542B" w:rsidP="007C542B">
      <w:pPr>
        <w:pStyle w:val="MTDisplayEquation"/>
      </w:pPr>
      <w:r w:rsidRPr="00464182">
        <w:rPr>
          <w:position w:val="-10"/>
        </w:rPr>
        <w:object w:dxaOrig="15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05pt;height:19.6pt" o:ole="">
            <v:imagedata r:id="rId5" o:title=""/>
          </v:shape>
          <o:OLEObject Type="Embed" ProgID="Equation.DSMT4" ShapeID="_x0000_i1025" DrawAspect="Content" ObjectID="_1507357673" r:id="rId6"/>
        </w:object>
      </w:r>
      <w:r>
        <w:t>                                                                                       </w:t>
      </w:r>
      <w:r w:rsidRPr="00464182">
        <w:rPr>
          <w:position w:val="-10"/>
        </w:rPr>
        <w:object w:dxaOrig="1180" w:dyaOrig="360">
          <v:shape id="_x0000_i1026" type="#_x0000_t75" style="width:59.35pt;height:17.85pt" o:ole="">
            <v:imagedata r:id="rId7" o:title=""/>
          </v:shape>
          <o:OLEObject Type="Embed" ProgID="Equation.DSMT4" ShapeID="_x0000_i1026" DrawAspect="Content" ObjectID="_1507357674" r:id="rId8"/>
        </w:object>
      </w:r>
    </w:p>
    <w:p w:rsidR="00007973" w:rsidRDefault="00007973" w:rsidP="007C542B">
      <w:pPr>
        <w:pStyle w:val="MTDisplayEquation"/>
      </w:pPr>
    </w:p>
    <w:p w:rsidR="00007973" w:rsidRDefault="00007973" w:rsidP="007C542B">
      <w:pPr>
        <w:pStyle w:val="MTDisplayEquation"/>
      </w:pPr>
    </w:p>
    <w:p w:rsidR="00007973" w:rsidRDefault="00007973" w:rsidP="007C542B">
      <w:pPr>
        <w:pStyle w:val="MTDisplayEquation"/>
      </w:pPr>
      <w:r>
        <w:t>Use the vertical line test to determine whether the curve is the graph of a function.</w:t>
      </w:r>
    </w:p>
    <w:p w:rsidR="00007973" w:rsidRDefault="00007973" w:rsidP="00007973">
      <w:pPr>
        <w:rPr>
          <w:sz w:val="28"/>
          <w:szCs w:val="28"/>
        </w:rPr>
      </w:pPr>
      <w:r w:rsidRPr="00007973">
        <w:rPr>
          <w:noProof/>
          <w:sz w:val="28"/>
          <w:szCs w:val="28"/>
        </w:rPr>
        <w:drawing>
          <wp:anchor distT="0" distB="0" distL="114300" distR="114300" simplePos="0" relativeHeight="251659264" behindDoc="1" locked="0" layoutInCell="1" allowOverlap="1" wp14:anchorId="7C46EA52" wp14:editId="47984DDD">
            <wp:simplePos x="0" y="0"/>
            <wp:positionH relativeFrom="column">
              <wp:posOffset>3733165</wp:posOffset>
            </wp:positionH>
            <wp:positionV relativeFrom="paragraph">
              <wp:posOffset>56515</wp:posOffset>
            </wp:positionV>
            <wp:extent cx="1756410" cy="11887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756410" cy="1188720"/>
                    </a:xfrm>
                    <a:prstGeom prst="rect">
                      <a:avLst/>
                    </a:prstGeom>
                  </pic:spPr>
                </pic:pic>
              </a:graphicData>
            </a:graphic>
            <wp14:sizeRelH relativeFrom="page">
              <wp14:pctWidth>0</wp14:pctWidth>
            </wp14:sizeRelH>
            <wp14:sizeRelV relativeFrom="page">
              <wp14:pctHeight>0</wp14:pctHeight>
            </wp14:sizeRelV>
          </wp:anchor>
        </w:drawing>
      </w:r>
      <w:r w:rsidRPr="00007973">
        <w:rPr>
          <w:noProof/>
          <w:sz w:val="28"/>
          <w:szCs w:val="28"/>
        </w:rPr>
        <w:drawing>
          <wp:anchor distT="0" distB="0" distL="114300" distR="114300" simplePos="0" relativeHeight="251658240" behindDoc="1" locked="0" layoutInCell="1" allowOverlap="1" wp14:anchorId="22E1A67E" wp14:editId="45BCEFC3">
            <wp:simplePos x="0" y="0"/>
            <wp:positionH relativeFrom="column">
              <wp:posOffset>409575</wp:posOffset>
            </wp:positionH>
            <wp:positionV relativeFrom="paragraph">
              <wp:posOffset>103505</wp:posOffset>
            </wp:positionV>
            <wp:extent cx="1756410" cy="11887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756410" cy="1188720"/>
                    </a:xfrm>
                    <a:prstGeom prst="rect">
                      <a:avLst/>
                    </a:prstGeom>
                  </pic:spPr>
                </pic:pic>
              </a:graphicData>
            </a:graphic>
            <wp14:sizeRelH relativeFrom="page">
              <wp14:pctWidth>0</wp14:pctWidth>
            </wp14:sizeRelH>
            <wp14:sizeRelV relativeFrom="page">
              <wp14:pctHeight>0</wp14:pctHeight>
            </wp14:sizeRelV>
          </wp:anchor>
        </w:drawing>
      </w:r>
      <w:r>
        <w:rPr>
          <w:sz w:val="28"/>
          <w:szCs w:val="28"/>
        </w:rPr>
        <w:t xml:space="preserve">3.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4.    </w:t>
      </w:r>
    </w:p>
    <w:p w:rsidR="00007973" w:rsidRDefault="00007973" w:rsidP="00007973">
      <w:pPr>
        <w:rPr>
          <w:sz w:val="28"/>
          <w:szCs w:val="28"/>
        </w:rPr>
      </w:pPr>
    </w:p>
    <w:p w:rsidR="00007973" w:rsidRDefault="00007973" w:rsidP="00007973">
      <w:pPr>
        <w:rPr>
          <w:sz w:val="28"/>
          <w:szCs w:val="28"/>
        </w:rPr>
      </w:pPr>
    </w:p>
    <w:p w:rsidR="00007973" w:rsidRDefault="00007973" w:rsidP="00007973">
      <w:pPr>
        <w:rPr>
          <w:sz w:val="28"/>
          <w:szCs w:val="28"/>
        </w:rPr>
      </w:pPr>
    </w:p>
    <w:p w:rsidR="00007973" w:rsidRDefault="00007973" w:rsidP="00007973">
      <w:pPr>
        <w:rPr>
          <w:sz w:val="28"/>
          <w:szCs w:val="28"/>
        </w:rPr>
      </w:pPr>
    </w:p>
    <w:p w:rsidR="00007973" w:rsidRDefault="00007973" w:rsidP="00007973">
      <w:pPr>
        <w:rPr>
          <w:b/>
          <w:sz w:val="24"/>
          <w:szCs w:val="24"/>
        </w:rPr>
      </w:pPr>
      <w:r>
        <w:rPr>
          <w:b/>
          <w:sz w:val="24"/>
          <w:szCs w:val="24"/>
        </w:rPr>
        <w:t>Find the domain of the function algebraically.  Show work!</w:t>
      </w:r>
    </w:p>
    <w:p w:rsidR="00007973" w:rsidRDefault="007409E0" w:rsidP="00007973">
      <w:pPr>
        <w:pStyle w:val="MTDisplayEquation"/>
      </w:pPr>
      <w:r w:rsidRPr="00464182">
        <w:rPr>
          <w:position w:val="-10"/>
        </w:rPr>
        <w:object w:dxaOrig="1920" w:dyaOrig="380">
          <v:shape id="_x0000_i1027" type="#_x0000_t75" style="width:96.2pt;height:19pt" o:ole="">
            <v:imagedata r:id="rId11" o:title=""/>
          </v:shape>
          <o:OLEObject Type="Embed" ProgID="Equation.DSMT4" ShapeID="_x0000_i1027" DrawAspect="Content" ObjectID="_1507357675" r:id="rId12"/>
        </w:object>
      </w:r>
      <w:r>
        <w:t xml:space="preserve">  </w:t>
      </w:r>
      <w:r w:rsidR="00007973">
        <w:tab/>
      </w:r>
      <w:r>
        <w:t xml:space="preserve">                                      </w:t>
      </w:r>
      <w:r w:rsidRPr="00464182">
        <w:rPr>
          <w:position w:val="-34"/>
        </w:rPr>
        <w:object w:dxaOrig="2700" w:dyaOrig="720">
          <v:shape id="_x0000_i1028" type="#_x0000_t75" style="width:135.35pt;height:36.3pt" o:ole="">
            <v:imagedata r:id="rId13" o:title=""/>
          </v:shape>
          <o:OLEObject Type="Embed" ProgID="Equation.DSMT4" ShapeID="_x0000_i1028" DrawAspect="Content" ObjectID="_1507357676" r:id="rId14"/>
        </w:object>
      </w:r>
      <w:r w:rsidR="00007973">
        <w:t xml:space="preserve"> </w:t>
      </w:r>
    </w:p>
    <w:p w:rsidR="007409E0" w:rsidRDefault="007409E0" w:rsidP="007409E0"/>
    <w:p w:rsidR="007409E0" w:rsidRDefault="007409E0" w:rsidP="007409E0"/>
    <w:p w:rsidR="007409E0" w:rsidRDefault="007409E0" w:rsidP="007409E0">
      <w:r w:rsidRPr="00464182">
        <w:rPr>
          <w:position w:val="-24"/>
        </w:rPr>
        <w:object w:dxaOrig="1820" w:dyaOrig="620">
          <v:shape id="_x0000_i1029" type="#_x0000_t75" style="width:91pt;height:31.1pt" o:ole="">
            <v:imagedata r:id="rId15" o:title=""/>
          </v:shape>
          <o:OLEObject Type="Embed" ProgID="Equation.DSMT4" ShapeID="_x0000_i1029" DrawAspect="Content" ObjectID="_1507357677" r:id="rId16"/>
        </w:object>
      </w:r>
      <w:r>
        <w:t xml:space="preserve">                                                                  </w:t>
      </w:r>
      <w:r w:rsidRPr="00464182">
        <w:rPr>
          <w:position w:val="-24"/>
        </w:rPr>
        <w:object w:dxaOrig="2439" w:dyaOrig="620">
          <v:shape id="_x0000_i1030" type="#_x0000_t75" style="width:122.1pt;height:31.1pt" o:ole="">
            <v:imagedata r:id="rId17" o:title=""/>
          </v:shape>
          <o:OLEObject Type="Embed" ProgID="Equation.DSMT4" ShapeID="_x0000_i1030" DrawAspect="Content" ObjectID="_1507357678" r:id="rId18"/>
        </w:object>
      </w:r>
    </w:p>
    <w:p w:rsidR="007409E0" w:rsidRDefault="007409E0" w:rsidP="007409E0"/>
    <w:p w:rsidR="007409E0" w:rsidRDefault="007409E0" w:rsidP="007409E0"/>
    <w:p w:rsidR="007409E0" w:rsidRDefault="007409E0" w:rsidP="007409E0">
      <w:r w:rsidRPr="00464182">
        <w:rPr>
          <w:position w:val="-42"/>
        </w:rPr>
        <w:object w:dxaOrig="2880" w:dyaOrig="859">
          <v:shape id="_x0000_i1031" type="#_x0000_t75" style="width:2in;height:42.6pt" o:ole="">
            <v:imagedata r:id="rId19" o:title=""/>
          </v:shape>
          <o:OLEObject Type="Embed" ProgID="Equation.DSMT4" ShapeID="_x0000_i1031" DrawAspect="Content" ObjectID="_1507357679" r:id="rId20"/>
        </w:object>
      </w:r>
      <w:r>
        <w:t xml:space="preserve">                                             </w:t>
      </w:r>
      <w:r w:rsidRPr="00464182">
        <w:rPr>
          <w:position w:val="-16"/>
        </w:rPr>
        <w:object w:dxaOrig="2640" w:dyaOrig="440">
          <v:shape id="_x0000_i1032" type="#_x0000_t75" style="width:131.9pt;height:21.9pt" o:ole="">
            <v:imagedata r:id="rId21" o:title=""/>
          </v:shape>
          <o:OLEObject Type="Embed" ProgID="Equation.DSMT4" ShapeID="_x0000_i1032" DrawAspect="Content" ObjectID="_1507357680" r:id="rId22"/>
        </w:object>
      </w:r>
    </w:p>
    <w:p w:rsidR="007409E0" w:rsidRDefault="007409E0" w:rsidP="007409E0"/>
    <w:p w:rsidR="007409E0" w:rsidRDefault="007409E0" w:rsidP="007409E0"/>
    <w:p w:rsidR="007409E0" w:rsidRDefault="007409E0" w:rsidP="007409E0">
      <w:r w:rsidRPr="00464182">
        <w:rPr>
          <w:position w:val="-24"/>
        </w:rPr>
        <w:object w:dxaOrig="2380" w:dyaOrig="620">
          <v:shape id="_x0000_i1033" type="#_x0000_t75" style="width:119.25pt;height:31.1pt" o:ole="">
            <v:imagedata r:id="rId23" o:title=""/>
          </v:shape>
          <o:OLEObject Type="Embed" ProgID="Equation.DSMT4" ShapeID="_x0000_i1033" DrawAspect="Content" ObjectID="_1507357681" r:id="rId24"/>
        </w:object>
      </w:r>
      <w:r>
        <w:t xml:space="preserve">                                                       </w:t>
      </w:r>
      <w:r w:rsidRPr="00464182">
        <w:rPr>
          <w:position w:val="-16"/>
        </w:rPr>
        <w:object w:dxaOrig="2520" w:dyaOrig="499">
          <v:shape id="_x0000_i1034" type="#_x0000_t75" style="width:126.15pt;height:24.75pt" o:ole="">
            <v:imagedata r:id="rId25" o:title=""/>
          </v:shape>
          <o:OLEObject Type="Embed" ProgID="Equation.DSMT4" ShapeID="_x0000_i1034" DrawAspect="Content" ObjectID="_1507357682" r:id="rId26"/>
        </w:object>
      </w:r>
    </w:p>
    <w:p w:rsidR="007409E0" w:rsidRDefault="007409E0" w:rsidP="007409E0"/>
    <w:p w:rsidR="007409E0" w:rsidRDefault="007409E0" w:rsidP="007409E0"/>
    <w:p w:rsidR="007409E0" w:rsidRDefault="007409E0" w:rsidP="007409E0">
      <w:pPr>
        <w:rPr>
          <w:b/>
          <w:sz w:val="24"/>
          <w:szCs w:val="24"/>
        </w:rPr>
      </w:pPr>
      <w:r>
        <w:rPr>
          <w:b/>
          <w:sz w:val="24"/>
          <w:szCs w:val="24"/>
        </w:rPr>
        <w:t>Find the range of each function by graphing.</w:t>
      </w:r>
    </w:p>
    <w:p w:rsidR="007409E0" w:rsidRDefault="007409E0" w:rsidP="007409E0">
      <w:r w:rsidRPr="00464182">
        <w:rPr>
          <w:position w:val="-10"/>
        </w:rPr>
        <w:object w:dxaOrig="2120" w:dyaOrig="380">
          <v:shape id="_x0000_i1035" type="#_x0000_t75" style="width:106pt;height:19pt" o:ole="">
            <v:imagedata r:id="rId27" o:title=""/>
          </v:shape>
          <o:OLEObject Type="Embed" ProgID="Equation.DSMT4" ShapeID="_x0000_i1035" DrawAspect="Content" ObjectID="_1507357683" r:id="rId28"/>
        </w:object>
      </w:r>
      <w:r>
        <w:t xml:space="preserve">                                                            </w:t>
      </w:r>
      <w:r w:rsidR="00751EB2">
        <w:t xml:space="preserve"> </w:t>
      </w:r>
      <w:r w:rsidRPr="00464182">
        <w:rPr>
          <w:position w:val="-24"/>
        </w:rPr>
        <w:object w:dxaOrig="2060" w:dyaOrig="660">
          <v:shape id="_x0000_i1036" type="#_x0000_t75" style="width:103.1pt;height:33.4pt" o:ole="">
            <v:imagedata r:id="rId29" o:title=""/>
          </v:shape>
          <o:OLEObject Type="Embed" ProgID="Equation.DSMT4" ShapeID="_x0000_i1036" DrawAspect="Content" ObjectID="_1507357684" r:id="rId30"/>
        </w:object>
      </w:r>
    </w:p>
    <w:p w:rsidR="00751EB2" w:rsidRDefault="00751EB2" w:rsidP="007409E0"/>
    <w:p w:rsidR="00751EB2" w:rsidRDefault="00751EB2" w:rsidP="007409E0"/>
    <w:p w:rsidR="00751EB2" w:rsidRDefault="00751EB2" w:rsidP="007409E0">
      <w:pPr>
        <w:rPr>
          <w:b/>
          <w:sz w:val="24"/>
          <w:szCs w:val="24"/>
        </w:rPr>
      </w:pPr>
      <w:r>
        <w:rPr>
          <w:b/>
          <w:sz w:val="24"/>
          <w:szCs w:val="24"/>
        </w:rPr>
        <w:t xml:space="preserve">State whether each labeled point identifies a local maximum, local minimum or neither.  Identify intervals on which the function is decreasing and increasing.  </w:t>
      </w:r>
    </w:p>
    <w:p w:rsidR="00751EB2" w:rsidRPr="00751EB2" w:rsidRDefault="00CE11CF" w:rsidP="007409E0">
      <w:pPr>
        <w:rPr>
          <w:sz w:val="28"/>
          <w:szCs w:val="28"/>
        </w:rPr>
      </w:pPr>
      <w:r>
        <w:rPr>
          <w:noProof/>
        </w:rPr>
        <w:drawing>
          <wp:anchor distT="0" distB="0" distL="114300" distR="114300" simplePos="0" relativeHeight="251663360" behindDoc="1" locked="0" layoutInCell="1" allowOverlap="1" wp14:anchorId="39312066" wp14:editId="2CB4C658">
            <wp:simplePos x="0" y="0"/>
            <wp:positionH relativeFrom="column">
              <wp:posOffset>3952875</wp:posOffset>
            </wp:positionH>
            <wp:positionV relativeFrom="paragraph">
              <wp:posOffset>106680</wp:posOffset>
            </wp:positionV>
            <wp:extent cx="3255010" cy="2012950"/>
            <wp:effectExtent l="0" t="0" r="2540" b="6350"/>
            <wp:wrapTight wrapText="bothSides">
              <wp:wrapPolygon edited="0">
                <wp:start x="0" y="0"/>
                <wp:lineTo x="0" y="21464"/>
                <wp:lineTo x="21490" y="21464"/>
                <wp:lineTo x="2149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3255010" cy="20129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1A87542C" wp14:editId="54B4DA8C">
            <wp:simplePos x="0" y="0"/>
            <wp:positionH relativeFrom="column">
              <wp:posOffset>347345</wp:posOffset>
            </wp:positionH>
            <wp:positionV relativeFrom="paragraph">
              <wp:posOffset>107315</wp:posOffset>
            </wp:positionV>
            <wp:extent cx="3167380" cy="2047240"/>
            <wp:effectExtent l="0" t="0" r="0" b="0"/>
            <wp:wrapTight wrapText="bothSides">
              <wp:wrapPolygon edited="0">
                <wp:start x="0" y="0"/>
                <wp:lineTo x="0" y="21305"/>
                <wp:lineTo x="21435" y="21305"/>
                <wp:lineTo x="2143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3167380" cy="2047240"/>
                    </a:xfrm>
                    <a:prstGeom prst="rect">
                      <a:avLst/>
                    </a:prstGeom>
                  </pic:spPr>
                </pic:pic>
              </a:graphicData>
            </a:graphic>
            <wp14:sizeRelH relativeFrom="page">
              <wp14:pctWidth>0</wp14:pctWidth>
            </wp14:sizeRelH>
            <wp14:sizeRelV relativeFrom="page">
              <wp14:pctHeight>0</wp14:pctHeight>
            </wp14:sizeRelV>
          </wp:anchor>
        </w:drawing>
      </w:r>
      <w:r w:rsidR="00751EB2">
        <w:rPr>
          <w:sz w:val="28"/>
          <w:szCs w:val="28"/>
        </w:rPr>
        <w:t xml:space="preserve">15.  </w:t>
      </w:r>
      <w:r w:rsidR="002F7FD2">
        <w:rPr>
          <w:sz w:val="28"/>
          <w:szCs w:val="28"/>
        </w:rPr>
        <w:t xml:space="preserve"> </w:t>
      </w:r>
      <w:r w:rsidR="00AB6B14">
        <w:rPr>
          <w:sz w:val="28"/>
          <w:szCs w:val="28"/>
        </w:rPr>
        <w:t xml:space="preserve">                                                                            16.  </w:t>
      </w:r>
    </w:p>
    <w:p w:rsidR="007409E0" w:rsidRPr="007409E0" w:rsidRDefault="007409E0" w:rsidP="007409E0"/>
    <w:p w:rsidR="00007973" w:rsidRDefault="00007973" w:rsidP="00007973">
      <w:pPr>
        <w:pStyle w:val="MTDisplayEquation"/>
      </w:pPr>
      <w:r>
        <w:tab/>
        <w:t xml:space="preserve"> </w:t>
      </w:r>
    </w:p>
    <w:p w:rsidR="00E57F2F" w:rsidRDefault="00E57F2F" w:rsidP="00E57F2F"/>
    <w:p w:rsidR="00E57F2F" w:rsidRDefault="00E57F2F" w:rsidP="00E57F2F"/>
    <w:p w:rsidR="00E57F2F" w:rsidRDefault="00E57F2F" w:rsidP="00E57F2F"/>
    <w:p w:rsidR="00E57F2F" w:rsidRDefault="00E57F2F" w:rsidP="00E57F2F"/>
    <w:p w:rsidR="00E57F2F" w:rsidRDefault="00E57F2F" w:rsidP="00E57F2F"/>
    <w:p w:rsidR="001225E9" w:rsidRDefault="001225E9" w:rsidP="00E57F2F"/>
    <w:p w:rsidR="001225E9" w:rsidRDefault="001225E9" w:rsidP="00E57F2F"/>
    <w:p w:rsidR="00A10B71" w:rsidRDefault="00A10B71" w:rsidP="00E57F2F"/>
    <w:p w:rsidR="00A10B71" w:rsidRDefault="00A10B71" w:rsidP="00E57F2F">
      <w:pPr>
        <w:rPr>
          <w:b/>
          <w:sz w:val="24"/>
          <w:szCs w:val="24"/>
        </w:rPr>
      </w:pPr>
      <w:r>
        <w:rPr>
          <w:b/>
          <w:sz w:val="24"/>
          <w:szCs w:val="24"/>
        </w:rPr>
        <w:t>Graph the function and identify intervals on which the function is increasing, decreasing or constant.</w:t>
      </w:r>
    </w:p>
    <w:p w:rsidR="00A10B71" w:rsidRDefault="00A10B71" w:rsidP="00A10B71">
      <w:pPr>
        <w:pStyle w:val="MTDisplayEquation"/>
      </w:pPr>
      <w:r w:rsidRPr="00464182">
        <w:rPr>
          <w:position w:val="-16"/>
        </w:rPr>
        <w:object w:dxaOrig="2360" w:dyaOrig="440">
          <v:shape id="_x0000_i1037" type="#_x0000_t75" style="width:118.1pt;height:21.9pt" o:ole="">
            <v:imagedata r:id="rId33" o:title=""/>
          </v:shape>
          <o:OLEObject Type="Embed" ProgID="Equation.DSMT4" ShapeID="_x0000_i1037" DrawAspect="Content" ObjectID="_1507357685" r:id="rId34"/>
        </w:object>
      </w:r>
      <w:r w:rsidR="001225E9">
        <w:t xml:space="preserve">                                                                          </w:t>
      </w:r>
      <w:r w:rsidRPr="00464182">
        <w:rPr>
          <w:position w:val="-16"/>
        </w:rPr>
        <w:object w:dxaOrig="3159" w:dyaOrig="440">
          <v:shape id="_x0000_i1038" type="#_x0000_t75" style="width:157.8pt;height:21.9pt" o:ole="">
            <v:imagedata r:id="rId35" o:title=""/>
          </v:shape>
          <o:OLEObject Type="Embed" ProgID="Equation.DSMT4" ShapeID="_x0000_i1038" DrawAspect="Content" ObjectID="_1507357686" r:id="rId36"/>
        </w:object>
      </w:r>
    </w:p>
    <w:p w:rsidR="00A10B71" w:rsidRDefault="00A10B71" w:rsidP="00A10B71"/>
    <w:p w:rsidR="001225E9" w:rsidRPr="00A10B71" w:rsidRDefault="001225E9" w:rsidP="00A10B71"/>
    <w:p w:rsidR="00A10B71" w:rsidRDefault="00A10B71" w:rsidP="00A10B71">
      <w:pPr>
        <w:pStyle w:val="MTDisplayEquation"/>
      </w:pPr>
      <w:r w:rsidRPr="00464182">
        <w:rPr>
          <w:position w:val="-16"/>
        </w:rPr>
        <w:object w:dxaOrig="2560" w:dyaOrig="499">
          <v:shape id="_x0000_i1039" type="#_x0000_t75" style="width:127.85pt;height:24.75pt" o:ole="">
            <v:imagedata r:id="rId37" o:title=""/>
          </v:shape>
          <o:OLEObject Type="Embed" ProgID="Equation.DSMT4" ShapeID="_x0000_i1039" DrawAspect="Content" ObjectID="_1507357687" r:id="rId38"/>
        </w:object>
      </w:r>
    </w:p>
    <w:p w:rsidR="00A10B71" w:rsidRDefault="00A10B71" w:rsidP="00A10B71"/>
    <w:p w:rsidR="00A10B71" w:rsidRDefault="00A10B71" w:rsidP="00A10B71">
      <w:pPr>
        <w:rPr>
          <w:b/>
          <w:sz w:val="24"/>
          <w:szCs w:val="24"/>
        </w:rPr>
      </w:pPr>
      <w:r>
        <w:rPr>
          <w:b/>
          <w:sz w:val="24"/>
          <w:szCs w:val="24"/>
        </w:rPr>
        <w:lastRenderedPageBreak/>
        <w:t xml:space="preserve">Use a </w:t>
      </w:r>
      <w:proofErr w:type="spellStart"/>
      <w:r>
        <w:rPr>
          <w:b/>
          <w:sz w:val="24"/>
          <w:szCs w:val="24"/>
        </w:rPr>
        <w:t>grapher</w:t>
      </w:r>
      <w:proofErr w:type="spellEnd"/>
      <w:r>
        <w:rPr>
          <w:b/>
          <w:sz w:val="24"/>
          <w:szCs w:val="24"/>
        </w:rPr>
        <w:t xml:space="preserve"> to </w:t>
      </w:r>
      <w:r w:rsidR="00A77FA6">
        <w:rPr>
          <w:b/>
          <w:sz w:val="24"/>
          <w:szCs w:val="24"/>
        </w:rPr>
        <w:t xml:space="preserve">find all local maxima and minima and the values of x where they occur.  </w:t>
      </w:r>
      <w:proofErr w:type="gramStart"/>
      <w:r w:rsidR="00A77FA6">
        <w:rPr>
          <w:b/>
          <w:sz w:val="24"/>
          <w:szCs w:val="24"/>
        </w:rPr>
        <w:t>Round answers to two decimal places.</w:t>
      </w:r>
      <w:proofErr w:type="gramEnd"/>
      <w:r w:rsidR="00A77FA6">
        <w:rPr>
          <w:b/>
          <w:sz w:val="24"/>
          <w:szCs w:val="24"/>
        </w:rPr>
        <w:t xml:space="preserve">  </w:t>
      </w:r>
    </w:p>
    <w:p w:rsidR="00A77FA6" w:rsidRDefault="00A77FA6" w:rsidP="00A10B71">
      <w:r w:rsidRPr="00464182">
        <w:rPr>
          <w:position w:val="-10"/>
        </w:rPr>
        <w:object w:dxaOrig="2560" w:dyaOrig="380">
          <v:shape id="_x0000_i1040" type="#_x0000_t75" style="width:127.85pt;height:19pt" o:ole="">
            <v:imagedata r:id="rId39" o:title=""/>
          </v:shape>
          <o:OLEObject Type="Embed" ProgID="Equation.DSMT4" ShapeID="_x0000_i1040" DrawAspect="Content" ObjectID="_1507357688" r:id="rId40"/>
        </w:object>
      </w:r>
      <w:r>
        <w:t xml:space="preserve">                                              </w:t>
      </w:r>
      <w:r w:rsidR="00523EF8">
        <w:tab/>
      </w:r>
      <w:r>
        <w:t xml:space="preserve">                            </w:t>
      </w:r>
      <w:r w:rsidRPr="00464182">
        <w:rPr>
          <w:position w:val="-10"/>
        </w:rPr>
        <w:object w:dxaOrig="2740" w:dyaOrig="380">
          <v:shape id="_x0000_i1041" type="#_x0000_t75" style="width:137.1pt;height:19pt" o:ole="">
            <v:imagedata r:id="rId41" o:title=""/>
          </v:shape>
          <o:OLEObject Type="Embed" ProgID="Equation.DSMT4" ShapeID="_x0000_i1041" DrawAspect="Content" ObjectID="_1507357689" r:id="rId42"/>
        </w:object>
      </w:r>
    </w:p>
    <w:p w:rsidR="00A77FA6" w:rsidRDefault="00A77FA6" w:rsidP="00A10B71"/>
    <w:p w:rsidR="00A77FA6" w:rsidRDefault="00A77FA6" w:rsidP="00A10B71"/>
    <w:p w:rsidR="00A77FA6" w:rsidRDefault="00A77FA6" w:rsidP="00A10B71">
      <w:pPr>
        <w:rPr>
          <w:b/>
          <w:sz w:val="24"/>
          <w:szCs w:val="24"/>
        </w:rPr>
      </w:pPr>
      <w:r>
        <w:rPr>
          <w:b/>
          <w:sz w:val="24"/>
          <w:szCs w:val="24"/>
        </w:rPr>
        <w:t>Use a method of your choice to find all horizontal and vertical asymptotes of the function.</w:t>
      </w:r>
    </w:p>
    <w:p w:rsidR="00A77FA6" w:rsidRDefault="00523EF8" w:rsidP="00A10B71">
      <w:r w:rsidRPr="00464182">
        <w:rPr>
          <w:position w:val="-24"/>
        </w:rPr>
        <w:object w:dxaOrig="1980" w:dyaOrig="620">
          <v:shape id="_x0000_i1042" type="#_x0000_t75" style="width:99.05pt;height:31.1pt" o:ole="">
            <v:imagedata r:id="rId43" o:title=""/>
          </v:shape>
          <o:OLEObject Type="Embed" ProgID="Equation.DSMT4" ShapeID="_x0000_i1042" DrawAspect="Content" ObjectID="_1507357690" r:id="rId44"/>
        </w:object>
      </w:r>
      <w:r>
        <w:t xml:space="preserve">           </w:t>
      </w:r>
      <w:r>
        <w:tab/>
      </w:r>
      <w:r>
        <w:tab/>
      </w:r>
      <w:r>
        <w:tab/>
      </w:r>
      <w:r>
        <w:tab/>
      </w:r>
      <w:r>
        <w:tab/>
      </w:r>
      <w:r>
        <w:tab/>
      </w:r>
      <w:r w:rsidRPr="00464182">
        <w:rPr>
          <w:position w:val="-24"/>
        </w:rPr>
        <w:object w:dxaOrig="1980" w:dyaOrig="620">
          <v:shape id="_x0000_i1043" type="#_x0000_t75" style="width:99.05pt;height:31.1pt" o:ole="">
            <v:imagedata r:id="rId45" o:title=""/>
          </v:shape>
          <o:OLEObject Type="Embed" ProgID="Equation.DSMT4" ShapeID="_x0000_i1043" DrawAspect="Content" ObjectID="_1507357691" r:id="rId46"/>
        </w:object>
      </w:r>
    </w:p>
    <w:p w:rsidR="00523EF8" w:rsidRDefault="00523EF8" w:rsidP="00A10B71"/>
    <w:p w:rsidR="00523EF8" w:rsidRDefault="00523EF8" w:rsidP="00A10B71"/>
    <w:p w:rsidR="00523EF8" w:rsidRDefault="00523EF8" w:rsidP="00A10B71"/>
    <w:p w:rsidR="00523EF8" w:rsidRDefault="00523EF8" w:rsidP="00A10B71">
      <w:r w:rsidRPr="00464182">
        <w:rPr>
          <w:position w:val="-24"/>
        </w:rPr>
        <w:object w:dxaOrig="2079" w:dyaOrig="660">
          <v:shape id="_x0000_i1044" type="#_x0000_t75" style="width:103.7pt;height:33.4pt" o:ole="">
            <v:imagedata r:id="rId47" o:title=""/>
          </v:shape>
          <o:OLEObject Type="Embed" ProgID="Equation.DSMT4" ShapeID="_x0000_i1044" DrawAspect="Content" ObjectID="_1507357692" r:id="rId48"/>
        </w:object>
      </w:r>
      <w:r>
        <w:tab/>
      </w:r>
      <w:r>
        <w:tab/>
      </w:r>
      <w:r>
        <w:tab/>
      </w:r>
      <w:r>
        <w:tab/>
      </w:r>
      <w:r>
        <w:tab/>
      </w:r>
      <w:r>
        <w:tab/>
      </w:r>
      <w:r>
        <w:tab/>
      </w:r>
      <w:r w:rsidRPr="00464182">
        <w:rPr>
          <w:position w:val="-24"/>
        </w:rPr>
        <w:object w:dxaOrig="2079" w:dyaOrig="620">
          <v:shape id="_x0000_i1045" type="#_x0000_t75" style="width:103.7pt;height:31.1pt" o:ole="">
            <v:imagedata r:id="rId49" o:title=""/>
          </v:shape>
          <o:OLEObject Type="Embed" ProgID="Equation.DSMT4" ShapeID="_x0000_i1045" DrawAspect="Content" ObjectID="_1507357693" r:id="rId50"/>
        </w:object>
      </w:r>
    </w:p>
    <w:p w:rsidR="00523EF8" w:rsidRDefault="00523EF8" w:rsidP="00A10B71"/>
    <w:p w:rsidR="00523EF8" w:rsidRDefault="00523EF8" w:rsidP="00A10B71"/>
    <w:p w:rsidR="00523EF8" w:rsidRDefault="00523EF8" w:rsidP="00A10B71"/>
    <w:p w:rsidR="00BA62AF" w:rsidRDefault="00BA62AF" w:rsidP="00A10B71">
      <w:pPr>
        <w:rPr>
          <w:b/>
          <w:sz w:val="24"/>
          <w:szCs w:val="24"/>
        </w:rPr>
      </w:pPr>
      <w:r>
        <w:rPr>
          <w:sz w:val="28"/>
          <w:szCs w:val="28"/>
        </w:rPr>
        <w:t xml:space="preserve">26.   </w:t>
      </w:r>
      <w:r>
        <w:rPr>
          <w:b/>
          <w:sz w:val="24"/>
          <w:szCs w:val="24"/>
        </w:rPr>
        <w:t>A walkway with a width of x feet borders a garden that is 30 ft. by 50 ft.  Determine the domain of the area function that describes the area which includes the walkway in terms of x, if the area is less than 2016 ft</w:t>
      </w:r>
      <w:r>
        <w:rPr>
          <w:b/>
          <w:sz w:val="24"/>
          <w:szCs w:val="24"/>
          <w:vertAlign w:val="superscript"/>
        </w:rPr>
        <w:t>2</w:t>
      </w:r>
      <w:r>
        <w:rPr>
          <w:b/>
          <w:sz w:val="24"/>
          <w:szCs w:val="24"/>
        </w:rPr>
        <w:t>.</w:t>
      </w:r>
    </w:p>
    <w:p w:rsidR="00BA62AF" w:rsidRDefault="00BA62AF" w:rsidP="00A10B71">
      <w:pPr>
        <w:rPr>
          <w:b/>
          <w:sz w:val="24"/>
          <w:szCs w:val="24"/>
        </w:rPr>
      </w:pPr>
    </w:p>
    <w:p w:rsidR="00BA62AF" w:rsidRDefault="00BA62AF" w:rsidP="00A10B71">
      <w:pPr>
        <w:rPr>
          <w:b/>
          <w:sz w:val="24"/>
          <w:szCs w:val="24"/>
        </w:rPr>
      </w:pPr>
    </w:p>
    <w:p w:rsidR="00BA62AF" w:rsidRDefault="00BA62AF" w:rsidP="00A10B71">
      <w:pPr>
        <w:rPr>
          <w:b/>
          <w:sz w:val="24"/>
          <w:szCs w:val="24"/>
        </w:rPr>
      </w:pPr>
    </w:p>
    <w:p w:rsidR="00BA62AF" w:rsidRDefault="00BA62AF" w:rsidP="00A10B71">
      <w:pPr>
        <w:rPr>
          <w:b/>
          <w:sz w:val="24"/>
          <w:szCs w:val="24"/>
        </w:rPr>
      </w:pPr>
    </w:p>
    <w:p w:rsidR="00BA62AF" w:rsidRDefault="00BA62AF" w:rsidP="00A10B71">
      <w:pPr>
        <w:rPr>
          <w:b/>
          <w:sz w:val="24"/>
          <w:szCs w:val="24"/>
        </w:rPr>
      </w:pPr>
      <w:r>
        <w:rPr>
          <w:sz w:val="28"/>
          <w:szCs w:val="28"/>
        </w:rPr>
        <w:t xml:space="preserve">27.   </w:t>
      </w:r>
      <w:r>
        <w:rPr>
          <w:b/>
          <w:sz w:val="24"/>
          <w:szCs w:val="24"/>
        </w:rPr>
        <w:t xml:space="preserve">An object is thrown with an initial velocity of 50 </w:t>
      </w:r>
      <w:proofErr w:type="spellStart"/>
      <w:r>
        <w:rPr>
          <w:b/>
          <w:sz w:val="24"/>
          <w:szCs w:val="24"/>
        </w:rPr>
        <w:t>ft</w:t>
      </w:r>
      <w:proofErr w:type="spellEnd"/>
      <w:r>
        <w:rPr>
          <w:b/>
          <w:sz w:val="24"/>
          <w:szCs w:val="24"/>
        </w:rPr>
        <w:t>/s.  What is the real world domain for the situation?</w:t>
      </w:r>
    </w:p>
    <w:p w:rsidR="00BA62AF" w:rsidRDefault="00BA62AF" w:rsidP="00A10B71">
      <w:pPr>
        <w:rPr>
          <w:b/>
          <w:sz w:val="24"/>
          <w:szCs w:val="24"/>
        </w:rPr>
      </w:pPr>
      <w:r>
        <w:rPr>
          <w:b/>
          <w:sz w:val="24"/>
          <w:szCs w:val="24"/>
        </w:rPr>
        <w:t xml:space="preserve">Use </w:t>
      </w:r>
      <w:r w:rsidRPr="00464182">
        <w:rPr>
          <w:position w:val="-10"/>
        </w:rPr>
        <w:object w:dxaOrig="2360" w:dyaOrig="380">
          <v:shape id="_x0000_i1046" type="#_x0000_t75" style="width:118.1pt;height:19pt" o:ole="">
            <v:imagedata r:id="rId51" o:title=""/>
          </v:shape>
          <o:OLEObject Type="Embed" ProgID="Equation.DSMT4" ShapeID="_x0000_i1046" DrawAspect="Content" ObjectID="_1507357694" r:id="rId52"/>
        </w:object>
      </w:r>
      <w:r w:rsidR="005A3F9D">
        <w:t xml:space="preserve"> </w:t>
      </w:r>
      <w:r w:rsidR="005A3F9D">
        <w:rPr>
          <w:b/>
          <w:sz w:val="24"/>
          <w:szCs w:val="24"/>
        </w:rPr>
        <w:t xml:space="preserve">as the model. </w:t>
      </w:r>
    </w:p>
    <w:p w:rsidR="00A77FA6" w:rsidRDefault="00A77FA6" w:rsidP="00786881">
      <w:pPr>
        <w:pStyle w:val="MTDisplayEquation"/>
      </w:pPr>
    </w:p>
    <w:p w:rsidR="000E108B" w:rsidRDefault="000E108B" w:rsidP="000E108B"/>
    <w:p w:rsidR="000E108B" w:rsidRDefault="000E108B" w:rsidP="000E108B"/>
    <w:p w:rsidR="000E108B" w:rsidRDefault="000E108B" w:rsidP="000E108B"/>
    <w:p w:rsidR="000E108B" w:rsidRDefault="000E108B" w:rsidP="000E108B">
      <w:pPr>
        <w:rPr>
          <w:b/>
          <w:sz w:val="24"/>
          <w:szCs w:val="24"/>
        </w:rPr>
      </w:pPr>
      <w:r w:rsidRPr="000E108B">
        <w:rPr>
          <w:b/>
          <w:sz w:val="28"/>
          <w:szCs w:val="28"/>
        </w:rPr>
        <w:lastRenderedPageBreak/>
        <w:t>28.</w:t>
      </w:r>
      <w:r w:rsidRPr="000E108B">
        <w:rPr>
          <w:b/>
        </w:rPr>
        <w:t xml:space="preserve"> </w:t>
      </w:r>
      <w:r>
        <w:rPr>
          <w:b/>
        </w:rPr>
        <w:t xml:space="preserve"> </w:t>
      </w:r>
      <w:r w:rsidRPr="000E108B">
        <w:rPr>
          <w:b/>
          <w:sz w:val="24"/>
          <w:szCs w:val="24"/>
        </w:rPr>
        <w:t>A square of side x centimeter</w:t>
      </w:r>
      <w:r>
        <w:rPr>
          <w:b/>
          <w:sz w:val="24"/>
          <w:szCs w:val="24"/>
        </w:rPr>
        <w:t>s is cut out of each corner of a 24 cm by 18 cm piece of thin plastic to form and open-topped box.  Determine the domain of the volume function in the terms of x.</w:t>
      </w:r>
    </w:p>
    <w:p w:rsidR="000E108B" w:rsidRDefault="000E108B" w:rsidP="000E108B">
      <w:pPr>
        <w:rPr>
          <w:b/>
          <w:sz w:val="24"/>
          <w:szCs w:val="24"/>
        </w:rPr>
      </w:pPr>
    </w:p>
    <w:p w:rsidR="000E108B" w:rsidRDefault="000E108B" w:rsidP="000E108B">
      <w:pPr>
        <w:rPr>
          <w:b/>
          <w:sz w:val="24"/>
          <w:szCs w:val="24"/>
        </w:rPr>
      </w:pPr>
    </w:p>
    <w:p w:rsidR="000E108B" w:rsidRDefault="000E108B" w:rsidP="000E108B">
      <w:pPr>
        <w:rPr>
          <w:b/>
          <w:sz w:val="24"/>
          <w:szCs w:val="24"/>
        </w:rPr>
      </w:pPr>
    </w:p>
    <w:p w:rsidR="00A10B71" w:rsidRPr="000E108B" w:rsidRDefault="00A10B71" w:rsidP="000E108B">
      <w:pPr>
        <w:rPr>
          <w:b/>
        </w:rPr>
      </w:pPr>
      <w:r>
        <w:t xml:space="preserve"> </w:t>
      </w:r>
    </w:p>
    <w:p w:rsidR="007C542B" w:rsidRDefault="007C542B" w:rsidP="007C542B">
      <w:pPr>
        <w:pStyle w:val="MTDisplayEquation"/>
      </w:pPr>
      <w:r>
        <w:t xml:space="preserve"> </w:t>
      </w:r>
    </w:p>
    <w:p w:rsidR="007C542B" w:rsidRDefault="000E108B" w:rsidP="007C542B">
      <w:pPr>
        <w:rPr>
          <w:b/>
          <w:sz w:val="24"/>
          <w:szCs w:val="24"/>
        </w:rPr>
      </w:pPr>
      <w:r>
        <w:rPr>
          <w:b/>
          <w:sz w:val="28"/>
          <w:szCs w:val="28"/>
        </w:rPr>
        <w:t xml:space="preserve">29.  </w:t>
      </w:r>
      <w:r>
        <w:rPr>
          <w:b/>
          <w:sz w:val="24"/>
          <w:szCs w:val="24"/>
        </w:rPr>
        <w:t>A brick border of x feet is installed inside a garden that currently measures 30 feet by 24 feet.  Determine the domain of the area function that describes the reduced garden in terms of x.</w:t>
      </w:r>
    </w:p>
    <w:p w:rsidR="000E108B" w:rsidRDefault="000E108B" w:rsidP="007C542B">
      <w:pPr>
        <w:rPr>
          <w:b/>
          <w:sz w:val="24"/>
          <w:szCs w:val="24"/>
        </w:rPr>
      </w:pPr>
    </w:p>
    <w:p w:rsidR="000E108B" w:rsidRDefault="000E108B" w:rsidP="007C542B">
      <w:pPr>
        <w:rPr>
          <w:b/>
          <w:sz w:val="24"/>
          <w:szCs w:val="24"/>
        </w:rPr>
      </w:pPr>
    </w:p>
    <w:p w:rsidR="000E108B" w:rsidRDefault="000E108B" w:rsidP="007C542B">
      <w:pPr>
        <w:rPr>
          <w:b/>
          <w:sz w:val="24"/>
          <w:szCs w:val="24"/>
        </w:rPr>
      </w:pPr>
    </w:p>
    <w:p w:rsidR="000E108B" w:rsidRDefault="000E108B" w:rsidP="007C542B">
      <w:pPr>
        <w:rPr>
          <w:b/>
          <w:sz w:val="24"/>
          <w:szCs w:val="24"/>
        </w:rPr>
      </w:pPr>
    </w:p>
    <w:p w:rsidR="000E108B" w:rsidRDefault="000E108B" w:rsidP="007C542B">
      <w:pPr>
        <w:rPr>
          <w:rFonts w:eastAsiaTheme="minorEastAsia"/>
          <w:b/>
          <w:sz w:val="24"/>
          <w:szCs w:val="24"/>
        </w:rPr>
      </w:pPr>
      <w:r>
        <w:rPr>
          <w:b/>
          <w:sz w:val="24"/>
          <w:szCs w:val="24"/>
        </w:rPr>
        <w:t xml:space="preserve">30.  An object is dropped from a ledge of an open window that is 40 feet above the ground.  What is the domain for the situation?  (Hint: </w:t>
      </w:r>
      <w:proofErr w:type="gramStart"/>
      <w:r>
        <w:rPr>
          <w:b/>
          <w:sz w:val="24"/>
          <w:szCs w:val="24"/>
        </w:rPr>
        <w:t xml:space="preserve">Use </w:t>
      </w:r>
      <w:proofErr w:type="gramEnd"/>
      <m:oMath>
        <m:r>
          <m:rPr>
            <m:sty m:val="bi"/>
          </m:rPr>
          <w:rPr>
            <w:rFonts w:ascii="Cambria Math" w:hAnsi="Cambria Math"/>
            <w:sz w:val="24"/>
            <w:szCs w:val="24"/>
          </w:rPr>
          <m:t>h</m:t>
        </m:r>
        <m:d>
          <m:dPr>
            <m:ctrlPr>
              <w:rPr>
                <w:rFonts w:ascii="Cambria Math" w:hAnsi="Cambria Math"/>
                <w:b/>
                <w:i/>
                <w:sz w:val="24"/>
                <w:szCs w:val="24"/>
              </w:rPr>
            </m:ctrlPr>
          </m:dPr>
          <m:e>
            <m:r>
              <m:rPr>
                <m:sty m:val="bi"/>
              </m:rPr>
              <w:rPr>
                <w:rFonts w:ascii="Cambria Math" w:hAnsi="Cambria Math"/>
                <w:sz w:val="24"/>
                <w:szCs w:val="24"/>
              </w:rPr>
              <m:t>t</m:t>
            </m:r>
          </m:e>
        </m:d>
        <m:r>
          <m:rPr>
            <m:sty m:val="bi"/>
          </m:rPr>
          <w:rPr>
            <w:rFonts w:ascii="Cambria Math" w:hAnsi="Cambria Math"/>
            <w:sz w:val="24"/>
            <w:szCs w:val="24"/>
          </w:rPr>
          <m:t>=-16</m:t>
        </m:r>
        <m:sSup>
          <m:sSupPr>
            <m:ctrlPr>
              <w:rPr>
                <w:rFonts w:ascii="Cambria Math" w:hAnsi="Cambria Math"/>
                <w:b/>
                <w:i/>
                <w:sz w:val="24"/>
                <w:szCs w:val="24"/>
              </w:rPr>
            </m:ctrlPr>
          </m:sSupPr>
          <m:e>
            <m:r>
              <m:rPr>
                <m:sty m:val="bi"/>
              </m:rPr>
              <w:rPr>
                <w:rFonts w:ascii="Cambria Math" w:hAnsi="Cambria Math"/>
                <w:sz w:val="24"/>
                <w:szCs w:val="24"/>
              </w:rPr>
              <m:t>t</m:t>
            </m:r>
          </m:e>
          <m:sup>
            <m:r>
              <m:rPr>
                <m:sty m:val="bi"/>
              </m:rPr>
              <w:rPr>
                <w:rFonts w:ascii="Cambria Math" w:hAnsi="Cambria Math"/>
                <w:sz w:val="24"/>
                <w:szCs w:val="24"/>
              </w:rPr>
              <m:t>2</m:t>
            </m:r>
          </m:sup>
        </m:sSup>
        <m:r>
          <m:rPr>
            <m:sty m:val="bi"/>
          </m:rPr>
          <w:rPr>
            <w:rFonts w:ascii="Cambria Math" w:hAnsi="Cambria Math"/>
            <w:sz w:val="24"/>
            <w:szCs w:val="24"/>
          </w:rPr>
          <m:t>+40</m:t>
        </m:r>
      </m:oMath>
      <w:r>
        <w:rPr>
          <w:rFonts w:eastAsiaTheme="minorEastAsia"/>
          <w:b/>
          <w:sz w:val="24"/>
          <w:szCs w:val="24"/>
        </w:rPr>
        <w:t>)</w:t>
      </w:r>
    </w:p>
    <w:p w:rsidR="000E108B" w:rsidRDefault="000E108B" w:rsidP="007C542B">
      <w:pPr>
        <w:rPr>
          <w:rFonts w:eastAsiaTheme="minorEastAsia"/>
          <w:b/>
          <w:sz w:val="24"/>
          <w:szCs w:val="24"/>
        </w:rPr>
      </w:pPr>
    </w:p>
    <w:p w:rsidR="000E108B" w:rsidRDefault="000E108B" w:rsidP="007C542B">
      <w:pPr>
        <w:rPr>
          <w:rFonts w:eastAsiaTheme="minorEastAsia"/>
          <w:b/>
          <w:sz w:val="24"/>
          <w:szCs w:val="24"/>
        </w:rPr>
      </w:pPr>
    </w:p>
    <w:p w:rsidR="000E108B" w:rsidRDefault="000E108B" w:rsidP="007C542B">
      <w:pPr>
        <w:rPr>
          <w:rFonts w:eastAsiaTheme="minorEastAsia"/>
          <w:b/>
          <w:sz w:val="24"/>
          <w:szCs w:val="24"/>
        </w:rPr>
      </w:pPr>
    </w:p>
    <w:p w:rsidR="000E108B" w:rsidRDefault="000E108B" w:rsidP="007C542B">
      <w:pPr>
        <w:rPr>
          <w:rFonts w:eastAsiaTheme="minorEastAsia"/>
          <w:b/>
          <w:sz w:val="24"/>
          <w:szCs w:val="24"/>
        </w:rPr>
      </w:pPr>
    </w:p>
    <w:p w:rsidR="000E108B" w:rsidRPr="000E108B" w:rsidRDefault="000E108B" w:rsidP="007C542B">
      <w:pPr>
        <w:rPr>
          <w:b/>
          <w:sz w:val="24"/>
          <w:szCs w:val="24"/>
        </w:rPr>
      </w:pPr>
      <w:r>
        <w:rPr>
          <w:rFonts w:eastAsiaTheme="minorEastAsia"/>
          <w:b/>
          <w:sz w:val="24"/>
          <w:szCs w:val="24"/>
        </w:rPr>
        <w:t>31.  A parking garage charges $1.25 per hour with a maximum charge of $11.25 per day.  Determine the domain.</w:t>
      </w:r>
    </w:p>
    <w:sectPr w:rsidR="000E108B" w:rsidRPr="000E108B" w:rsidSect="007C542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42B"/>
    <w:rsid w:val="00007973"/>
    <w:rsid w:val="000E108B"/>
    <w:rsid w:val="001225E9"/>
    <w:rsid w:val="001F2DDC"/>
    <w:rsid w:val="002D55C1"/>
    <w:rsid w:val="002F7FD2"/>
    <w:rsid w:val="00510BF7"/>
    <w:rsid w:val="00523EF8"/>
    <w:rsid w:val="005A3F9D"/>
    <w:rsid w:val="007409E0"/>
    <w:rsid w:val="00751EB2"/>
    <w:rsid w:val="00786881"/>
    <w:rsid w:val="007C542B"/>
    <w:rsid w:val="008B48C0"/>
    <w:rsid w:val="00A10B71"/>
    <w:rsid w:val="00A77FA6"/>
    <w:rsid w:val="00AB6B14"/>
    <w:rsid w:val="00BA62AF"/>
    <w:rsid w:val="00CE11CF"/>
    <w:rsid w:val="00D26D3B"/>
    <w:rsid w:val="00E57F2F"/>
    <w:rsid w:val="00E64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link w:val="MTDisplayEquationChar"/>
    <w:rsid w:val="007C542B"/>
    <w:pPr>
      <w:tabs>
        <w:tab w:val="center" w:pos="5400"/>
        <w:tab w:val="right" w:pos="10800"/>
      </w:tabs>
    </w:pPr>
    <w:rPr>
      <w:b/>
      <w:sz w:val="24"/>
      <w:szCs w:val="24"/>
    </w:rPr>
  </w:style>
  <w:style w:type="character" w:customStyle="1" w:styleId="MTDisplayEquationChar">
    <w:name w:val="MTDisplayEquation Char"/>
    <w:basedOn w:val="DefaultParagraphFont"/>
    <w:link w:val="MTDisplayEquation"/>
    <w:rsid w:val="007C542B"/>
    <w:rPr>
      <w:b/>
      <w:sz w:val="24"/>
      <w:szCs w:val="24"/>
    </w:rPr>
  </w:style>
  <w:style w:type="paragraph" w:styleId="BalloonText">
    <w:name w:val="Balloon Text"/>
    <w:basedOn w:val="Normal"/>
    <w:link w:val="BalloonTextChar"/>
    <w:uiPriority w:val="99"/>
    <w:semiHidden/>
    <w:unhideWhenUsed/>
    <w:rsid w:val="000079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973"/>
    <w:rPr>
      <w:rFonts w:ascii="Tahoma" w:hAnsi="Tahoma" w:cs="Tahoma"/>
      <w:sz w:val="16"/>
      <w:szCs w:val="16"/>
    </w:rPr>
  </w:style>
  <w:style w:type="character" w:styleId="PlaceholderText">
    <w:name w:val="Placeholder Text"/>
    <w:basedOn w:val="DefaultParagraphFont"/>
    <w:uiPriority w:val="99"/>
    <w:semiHidden/>
    <w:rsid w:val="000E108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link w:val="MTDisplayEquationChar"/>
    <w:rsid w:val="007C542B"/>
    <w:pPr>
      <w:tabs>
        <w:tab w:val="center" w:pos="5400"/>
        <w:tab w:val="right" w:pos="10800"/>
      </w:tabs>
    </w:pPr>
    <w:rPr>
      <w:b/>
      <w:sz w:val="24"/>
      <w:szCs w:val="24"/>
    </w:rPr>
  </w:style>
  <w:style w:type="character" w:customStyle="1" w:styleId="MTDisplayEquationChar">
    <w:name w:val="MTDisplayEquation Char"/>
    <w:basedOn w:val="DefaultParagraphFont"/>
    <w:link w:val="MTDisplayEquation"/>
    <w:rsid w:val="007C542B"/>
    <w:rPr>
      <w:b/>
      <w:sz w:val="24"/>
      <w:szCs w:val="24"/>
    </w:rPr>
  </w:style>
  <w:style w:type="paragraph" w:styleId="BalloonText">
    <w:name w:val="Balloon Text"/>
    <w:basedOn w:val="Normal"/>
    <w:link w:val="BalloonTextChar"/>
    <w:uiPriority w:val="99"/>
    <w:semiHidden/>
    <w:unhideWhenUsed/>
    <w:rsid w:val="000079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973"/>
    <w:rPr>
      <w:rFonts w:ascii="Tahoma" w:hAnsi="Tahoma" w:cs="Tahoma"/>
      <w:sz w:val="16"/>
      <w:szCs w:val="16"/>
    </w:rPr>
  </w:style>
  <w:style w:type="character" w:styleId="PlaceholderText">
    <w:name w:val="Placeholder Text"/>
    <w:basedOn w:val="DefaultParagraphFont"/>
    <w:uiPriority w:val="99"/>
    <w:semiHidden/>
    <w:rsid w:val="000E10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20.wmf"/><Relationship Id="rId21" Type="http://schemas.openxmlformats.org/officeDocument/2006/relationships/image" Target="media/image10.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4.wmf"/><Relationship Id="rId50" Type="http://schemas.openxmlformats.org/officeDocument/2006/relationships/oleObject" Target="embeddings/oleObject21.bin"/><Relationship Id="rId7" Type="http://schemas.openxmlformats.org/officeDocument/2006/relationships/image" Target="media/image2.wmf"/><Relationship Id="rId2" Type="http://schemas.microsoft.com/office/2007/relationships/stylesWithEffects" Target="stylesWithEffects.xml"/><Relationship Id="rId16" Type="http://schemas.openxmlformats.org/officeDocument/2006/relationships/oleObject" Target="embeddings/oleObject5.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image" Target="media/image16.png"/><Relationship Id="rId37" Type="http://schemas.openxmlformats.org/officeDocument/2006/relationships/image" Target="media/image19.wmf"/><Relationship Id="rId40" Type="http://schemas.openxmlformats.org/officeDocument/2006/relationships/oleObject" Target="embeddings/oleObject16.bin"/><Relationship Id="rId45" Type="http://schemas.openxmlformats.org/officeDocument/2006/relationships/image" Target="media/image23.wmf"/><Relationship Id="rId53"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png"/><Relationship Id="rId19" Type="http://schemas.openxmlformats.org/officeDocument/2006/relationships/image" Target="media/image9.wmf"/><Relationship Id="rId31" Type="http://schemas.openxmlformats.org/officeDocument/2006/relationships/image" Target="media/image15.png"/><Relationship Id="rId44" Type="http://schemas.openxmlformats.org/officeDocument/2006/relationships/oleObject" Target="embeddings/oleObject18.bin"/><Relationship Id="rId52" Type="http://schemas.openxmlformats.org/officeDocument/2006/relationships/oleObject" Target="embeddings/oleObject22.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20.bin"/><Relationship Id="rId8" Type="http://schemas.openxmlformats.org/officeDocument/2006/relationships/oleObject" Target="embeddings/oleObject2.bin"/><Relationship Id="rId51" Type="http://schemas.openxmlformats.org/officeDocument/2006/relationships/image" Target="media/image26.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7.wmf"/><Relationship Id="rId38" Type="http://schemas.openxmlformats.org/officeDocument/2006/relationships/oleObject" Target="embeddings/oleObject15.bin"/><Relationship Id="rId46" Type="http://schemas.openxmlformats.org/officeDocument/2006/relationships/oleObject" Target="embeddings/oleObject19.bin"/><Relationship Id="rId20" Type="http://schemas.openxmlformats.org/officeDocument/2006/relationships/oleObject" Target="embeddings/oleObject7.bin"/><Relationship Id="rId41" Type="http://schemas.openxmlformats.org/officeDocument/2006/relationships/image" Target="media/image21.wmf"/><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oleObject" Target="embeddings/oleObject14.bin"/><Relationship Id="rId49"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475</Words>
  <Characters>2708</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Lambourne</dc:creator>
  <cp:lastModifiedBy>Tammy Lambourne</cp:lastModifiedBy>
  <cp:revision>2</cp:revision>
  <dcterms:created xsi:type="dcterms:W3CDTF">2015-10-26T15:41:00Z</dcterms:created>
  <dcterms:modified xsi:type="dcterms:W3CDTF">2015-10-26T15:41:00Z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